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82E34" w14:textId="77777777" w:rsidR="00721C33" w:rsidRPr="0028580F" w:rsidRDefault="00721C33" w:rsidP="00721C33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28580F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องค์การบริหารส่วนตำบลท่าธง มี 7 หมู่บ้าน ได้แก่</w:t>
      </w:r>
    </w:p>
    <w:p w14:paraId="23214933" w14:textId="77777777" w:rsidR="00721C33" w:rsidRPr="0028580F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8580F">
        <w:rPr>
          <w:rFonts w:ascii="TH SarabunIT๙" w:hAnsi="TH SarabunIT๙" w:cs="TH SarabunIT๙" w:hint="cs"/>
          <w:b/>
          <w:bCs/>
          <w:sz w:val="32"/>
          <w:szCs w:val="32"/>
          <w:cs/>
        </w:rPr>
        <w:t>1.หมู่ที่ 1 บ้านโต๊ะพราน  บ้านกูแบทาระ</w:t>
      </w:r>
    </w:p>
    <w:p w14:paraId="4F01E7DE" w14:textId="77777777" w:rsidR="00721C33" w:rsidRPr="0028580F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8580F">
        <w:rPr>
          <w:rFonts w:ascii="TH SarabunIT๙" w:hAnsi="TH SarabunIT๙" w:cs="TH SarabunIT๙" w:hint="cs"/>
          <w:b/>
          <w:bCs/>
          <w:sz w:val="32"/>
          <w:szCs w:val="32"/>
          <w:cs/>
        </w:rPr>
        <w:t>2.หมู่ที่ 2 บ้านจะรังตาดง</w:t>
      </w:r>
    </w:p>
    <w:p w14:paraId="17290E49" w14:textId="77777777" w:rsidR="00721C33" w:rsidRPr="0028580F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858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3.หมู่ที่ 3 บ้านพรุ  </w:t>
      </w:r>
    </w:p>
    <w:p w14:paraId="1D15C9CF" w14:textId="77777777" w:rsidR="00721C33" w:rsidRPr="0028580F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8580F">
        <w:rPr>
          <w:rFonts w:ascii="TH SarabunIT๙" w:hAnsi="TH SarabunIT๙" w:cs="TH SarabunIT๙" w:hint="cs"/>
          <w:b/>
          <w:bCs/>
          <w:sz w:val="32"/>
          <w:szCs w:val="32"/>
          <w:cs/>
        </w:rPr>
        <w:t>4.หมู่ที่ 4 บ้านป่าบอน บ้านสาเมาะ</w:t>
      </w:r>
    </w:p>
    <w:p w14:paraId="67EBC205" w14:textId="77777777" w:rsidR="00721C33" w:rsidRPr="0028580F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8580F">
        <w:rPr>
          <w:rFonts w:ascii="TH SarabunIT๙" w:hAnsi="TH SarabunIT๙" w:cs="TH SarabunIT๙" w:hint="cs"/>
          <w:b/>
          <w:bCs/>
          <w:sz w:val="32"/>
          <w:szCs w:val="32"/>
          <w:cs/>
        </w:rPr>
        <w:t>5.หมู่ที่ 5 บ้านกาะ</w:t>
      </w:r>
    </w:p>
    <w:p w14:paraId="5A7F2004" w14:textId="77777777" w:rsidR="00721C33" w:rsidRPr="0028580F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8580F">
        <w:rPr>
          <w:rFonts w:ascii="TH SarabunIT๙" w:hAnsi="TH SarabunIT๙" w:cs="TH SarabunIT๙" w:hint="cs"/>
          <w:b/>
          <w:bCs/>
          <w:sz w:val="32"/>
          <w:szCs w:val="32"/>
          <w:cs/>
        </w:rPr>
        <w:t>6.หมู่ที่ 6 บ้านจำปูน</w:t>
      </w:r>
    </w:p>
    <w:p w14:paraId="59FC305D" w14:textId="77777777" w:rsidR="00721C33" w:rsidRPr="0028580F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8580F">
        <w:rPr>
          <w:rFonts w:ascii="TH SarabunIT๙" w:hAnsi="TH SarabunIT๙" w:cs="TH SarabunIT๙" w:hint="cs"/>
          <w:b/>
          <w:bCs/>
          <w:sz w:val="32"/>
          <w:szCs w:val="32"/>
          <w:cs/>
        </w:rPr>
        <w:t>7.หมู่ที่ 7 บ้านเจาะกา</w:t>
      </w:r>
      <w:proofErr w:type="spellStart"/>
      <w:r w:rsidRPr="0028580F">
        <w:rPr>
          <w:rFonts w:ascii="TH SarabunIT๙" w:hAnsi="TH SarabunIT๙" w:cs="TH SarabunIT๙" w:hint="cs"/>
          <w:b/>
          <w:bCs/>
          <w:sz w:val="32"/>
          <w:szCs w:val="32"/>
          <w:cs/>
        </w:rPr>
        <w:t>แต</w:t>
      </w:r>
      <w:proofErr w:type="spellEnd"/>
      <w:r w:rsidRPr="002858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บ้านไอยง</w:t>
      </w:r>
    </w:p>
    <w:p w14:paraId="3AD843BD" w14:textId="77777777" w:rsidR="00721C33" w:rsidRPr="0028580F" w:rsidRDefault="00721C33" w:rsidP="00721C33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28580F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มีลานกิจกรรม จำนวน 2 แห่ง คือ</w:t>
      </w:r>
    </w:p>
    <w:p w14:paraId="15AB8F57" w14:textId="77777777" w:rsidR="00721C33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BC0FB0">
        <w:rPr>
          <w:rFonts w:ascii="TH SarabunIT๙" w:hAnsi="TH SarabunIT๙" w:cs="TH SarabunIT๙"/>
          <w:b/>
          <w:bCs/>
          <w:sz w:val="32"/>
          <w:szCs w:val="32"/>
          <w:cs/>
        </w:rPr>
        <w:t>ลานกิจกรรม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2 บ้านจะรังตาดง</w:t>
      </w:r>
    </w:p>
    <w:p w14:paraId="71A6C2BC" w14:textId="77777777" w:rsidR="00721C33" w:rsidRPr="00BC0FB0" w:rsidRDefault="00721C33" w:rsidP="00721C3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BC0FB0">
        <w:rPr>
          <w:rFonts w:ascii="TH SarabunIT๙" w:hAnsi="TH SarabunIT๙" w:cs="TH SarabunIT๙"/>
          <w:b/>
          <w:bCs/>
          <w:sz w:val="32"/>
          <w:szCs w:val="32"/>
          <w:cs/>
        </w:rPr>
        <w:t>ลานกิจกรรม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5 บ้านเกาะ</w:t>
      </w:r>
    </w:p>
    <w:p w14:paraId="2589A71A" w14:textId="77777777" w:rsidR="00721C33" w:rsidRPr="0028580F" w:rsidRDefault="00721C33" w:rsidP="00721C33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28580F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มีสนามกีฬา จำนวน 6 แห่ง คือ</w:t>
      </w:r>
    </w:p>
    <w:p w14:paraId="2CDC4D37" w14:textId="77777777" w:rsidR="00721C33" w:rsidRPr="00AA3BF2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3BF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3BF2">
        <w:rPr>
          <w:rFonts w:ascii="TH SarabunIT๙" w:hAnsi="TH SarabunIT๙" w:cs="TH SarabunIT๙" w:hint="cs"/>
          <w:b/>
          <w:bCs/>
          <w:sz w:val="32"/>
          <w:szCs w:val="32"/>
          <w:cs/>
        </w:rPr>
        <w:t>.หมู่ที่ 2 บ้านจะรังตาดง</w:t>
      </w:r>
    </w:p>
    <w:p w14:paraId="1A8AF65F" w14:textId="77777777" w:rsidR="00721C33" w:rsidRPr="00AA3BF2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3BF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A3B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.หมู่ที่ 3 บ้านพรุ  </w:t>
      </w:r>
    </w:p>
    <w:p w14:paraId="601A679C" w14:textId="77777777" w:rsidR="00721C33" w:rsidRPr="00AA3BF2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3BF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3B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.หมู่ที่ 4 บ้านป่าบอน </w:t>
      </w:r>
    </w:p>
    <w:p w14:paraId="7005C85A" w14:textId="77777777" w:rsidR="00721C33" w:rsidRPr="00AA3BF2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3BF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3BF2">
        <w:rPr>
          <w:rFonts w:ascii="TH SarabunIT๙" w:hAnsi="TH SarabunIT๙" w:cs="TH SarabunIT๙" w:hint="cs"/>
          <w:b/>
          <w:bCs/>
          <w:sz w:val="32"/>
          <w:szCs w:val="32"/>
          <w:cs/>
        </w:rPr>
        <w:t>.หมู่ที่ 6 บ้านจำปูน</w:t>
      </w:r>
    </w:p>
    <w:p w14:paraId="28E40820" w14:textId="77777777" w:rsidR="00721C33" w:rsidRPr="00AA3BF2" w:rsidRDefault="00721C33" w:rsidP="00721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3BF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AA3BF2">
        <w:rPr>
          <w:rFonts w:ascii="TH SarabunIT๙" w:hAnsi="TH SarabunIT๙" w:cs="TH SarabunIT๙" w:hint="cs"/>
          <w:b/>
          <w:bCs/>
          <w:sz w:val="32"/>
          <w:szCs w:val="32"/>
          <w:cs/>
        </w:rPr>
        <w:t>.หมู่ที่ 7 บ้านไอยง</w:t>
      </w:r>
    </w:p>
    <w:p w14:paraId="4F188EF6" w14:textId="77777777" w:rsidR="00721C33" w:rsidRDefault="00721C33" w:rsidP="00721C33">
      <w:pPr>
        <w:rPr>
          <w:rFonts w:ascii="TH SarabunIT๙" w:hAnsi="TH SarabunIT๙" w:cs="TH SarabunIT๙"/>
          <w:b/>
          <w:bCs/>
          <w:sz w:val="60"/>
          <w:szCs w:val="60"/>
        </w:rPr>
      </w:pPr>
      <w:r w:rsidRPr="0028580F">
        <w:rPr>
          <w:rFonts w:ascii="TH SarabunIT๙" w:hAnsi="TH SarabunIT๙" w:cs="TH SarabunIT๙" w:hint="cs"/>
          <w:b/>
          <w:bCs/>
          <w:sz w:val="60"/>
          <w:szCs w:val="60"/>
          <w:cs/>
        </w:rPr>
        <w:t xml:space="preserve">ดังนั้น องค์กรปกครองส่วนท้องถิ่นมีลานกีฬา/สนามกีฬา ที่อยูในสภาพที่ใช้งานได้ </w:t>
      </w:r>
    </w:p>
    <w:p w14:paraId="7C315D50" w14:textId="77777777" w:rsidR="00721C33" w:rsidRPr="0028580F" w:rsidRDefault="00721C33" w:rsidP="00721C33">
      <w:pPr>
        <w:rPr>
          <w:rFonts w:ascii="TH SarabunIT๙" w:hAnsi="TH SarabunIT๙" w:cs="TH SarabunIT๙"/>
          <w:b/>
          <w:bCs/>
          <w:sz w:val="60"/>
          <w:szCs w:val="60"/>
        </w:rPr>
      </w:pPr>
      <w:r w:rsidRPr="0028580F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คิดเป็นร้อยละ  (7/7)</w:t>
      </w:r>
      <w:r w:rsidRPr="0028580F">
        <w:rPr>
          <w:rFonts w:ascii="TH SarabunIT๙" w:hAnsi="TH SarabunIT๙" w:cs="TH SarabunIT๙"/>
          <w:b/>
          <w:bCs/>
          <w:sz w:val="60"/>
          <w:szCs w:val="60"/>
        </w:rPr>
        <w:t>X</w:t>
      </w:r>
      <w:r w:rsidRPr="0028580F">
        <w:rPr>
          <w:rFonts w:ascii="TH SarabunIT๙" w:hAnsi="TH SarabunIT๙" w:cs="TH SarabunIT๙" w:hint="cs"/>
          <w:b/>
          <w:bCs/>
          <w:sz w:val="60"/>
          <w:szCs w:val="60"/>
          <w:cs/>
        </w:rPr>
        <w:t>100</w:t>
      </w:r>
      <w:r w:rsidRPr="0028580F">
        <w:rPr>
          <w:rFonts w:ascii="TH SarabunIT๙" w:hAnsi="TH SarabunIT๙" w:cs="TH SarabunIT๙"/>
          <w:b/>
          <w:bCs/>
          <w:sz w:val="60"/>
          <w:szCs w:val="60"/>
        </w:rPr>
        <w:t>= 100 %</w:t>
      </w:r>
    </w:p>
    <w:p w14:paraId="0CD5C020" w14:textId="77777777" w:rsidR="00721C33" w:rsidRPr="00BC0FB0" w:rsidRDefault="00721C33" w:rsidP="00721C3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7F383B0D" w14:textId="77777777" w:rsidR="00721C33" w:rsidRDefault="00721C33" w:rsidP="00721C33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1537B60D" w14:textId="77777777" w:rsidR="00721C33" w:rsidRPr="00721C33" w:rsidRDefault="00721C33" w:rsidP="00721C33"/>
    <w:sectPr w:rsidR="00721C33" w:rsidRPr="00721C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33"/>
    <w:rsid w:val="0072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244A4"/>
  <w15:chartTrackingRefBased/>
  <w15:docId w15:val="{77E04E89-A5D3-4932-90D9-489AD672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C3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1</cp:revision>
  <dcterms:created xsi:type="dcterms:W3CDTF">2023-06-27T06:59:00Z</dcterms:created>
  <dcterms:modified xsi:type="dcterms:W3CDTF">2023-06-27T07:00:00Z</dcterms:modified>
</cp:coreProperties>
</file>